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C" w:rsidRPr="0026603C" w:rsidRDefault="0097227C" w:rsidP="0026603C">
      <w:pPr>
        <w:jc w:val="center"/>
        <w:rPr>
          <w:sz w:val="200"/>
        </w:rPr>
      </w:pPr>
      <w:r>
        <w:rPr>
          <w:noProof/>
          <w:sz w:val="200"/>
          <w:lang w:eastAsia="en-IE"/>
        </w:rPr>
        <w:pict>
          <v:oval id="_x0000_s1026" style="position:absolute;left:0;text-align:left;margin-left:380.4pt;margin-top:121.4pt;width:63.4pt;height:68.8pt;z-index:251658240" fillcolor="black [3213]" strokecolor="black [3213]" strokeweight="3pt">
            <v:shadow on="t" type="perspective" color="#7f7f7f [1601]" opacity=".5" offset="1pt" offset2="-1pt"/>
          </v:oval>
        </w:pict>
      </w:r>
      <w:r w:rsidR="0026603C" w:rsidRPr="0026603C">
        <w:rPr>
          <w:sz w:val="200"/>
        </w:rPr>
        <w:t>A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26603C">
        <w:trPr>
          <w:trHeight w:val="1989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97227C" w:rsidP="0026603C">
            <w:r>
              <w:rPr>
                <w:noProof/>
                <w:lang w:eastAsia="en-IE"/>
              </w:rPr>
              <w:pict>
                <v:oval id="_x0000_s1027" style="position:absolute;margin-left:20.55pt;margin-top:60.95pt;width:63.4pt;height:68.8pt;z-index:25165926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26603C">
        <w:trPr>
          <w:trHeight w:val="1880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  <w:tr w:rsidR="0026603C" w:rsidTr="0026603C">
        <w:trPr>
          <w:trHeight w:val="1989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</w:tbl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97227C" w:rsidP="003B0268">
            <w:r>
              <w:rPr>
                <w:noProof/>
                <w:sz w:val="200"/>
                <w:szCs w:val="200"/>
                <w:lang w:eastAsia="en-IE"/>
              </w:rPr>
              <w:pict>
                <v:oval id="_x0000_s1030" style="position:absolute;margin-left:27.6pt;margin-top:67.4pt;width:63.4pt;height:68.8pt;z-index:25166233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sz w:val="200"/>
                <w:szCs w:val="200"/>
                <w:lang w:eastAsia="en-IE"/>
              </w:rPr>
              <w:pict>
                <v:oval id="_x0000_s1029" style="position:absolute;margin-left:23.1pt;margin-top:60.95pt;width:63.4pt;height:68.8pt;z-index:25166131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28" style="position:absolute;margin-left:23.1pt;margin-top:63.15pt;width:63.4pt;height:68.8pt;z-index:25166028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</w:rPr>
      </w:pPr>
      <w:r>
        <w:rPr>
          <w:noProof/>
          <w:sz w:val="200"/>
          <w:szCs w:val="200"/>
          <w:lang w:eastAsia="en-IE"/>
        </w:rPr>
        <w:pict>
          <v:oval id="_x0000_s1031" style="position:absolute;left:0;text-align:left;margin-left:122.65pt;margin-top:118.35pt;width:63.4pt;height:68.8pt;z-index:25166336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sz w:val="200"/>
        </w:rPr>
        <w:t>B</w:t>
      </w:r>
    </w:p>
    <w:p w:rsidR="0097227C" w:rsidRDefault="0097227C" w:rsidP="0026603C">
      <w:pPr>
        <w:jc w:val="center"/>
        <w:rPr>
          <w:sz w:val="200"/>
          <w:szCs w:val="200"/>
        </w:rPr>
      </w:pPr>
    </w:p>
    <w:p w:rsidR="0097227C" w:rsidRDefault="0097227C" w:rsidP="0026603C">
      <w:pPr>
        <w:jc w:val="center"/>
        <w:rPr>
          <w:sz w:val="200"/>
          <w:szCs w:val="200"/>
        </w:rPr>
      </w:pPr>
    </w:p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C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2" style="position:absolute;margin-left:24.4pt;margin-top:66.4pt;width:63.4pt;height:68.8pt;z-index:25166438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33" style="position:absolute;left:0;text-align:left;margin-left:378.45pt;margin-top:118.35pt;width:63.4pt;height:68.8pt;z-index:251665408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sz w:val="200"/>
          <w:szCs w:val="200"/>
        </w:rPr>
        <w:t>D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4" style="position:absolute;margin-left:24.15pt;margin-top:65.25pt;width:63.4pt;height:68.8pt;z-index:25166643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5" style="position:absolute;margin-left:24.15pt;margin-top:59.9pt;width:63.4pt;height:68.8pt;z-index:25166745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97227C" w:rsidP="003B0268">
            <w:r>
              <w:rPr>
                <w:noProof/>
                <w:lang w:eastAsia="en-IE"/>
              </w:rPr>
              <w:lastRenderedPageBreak/>
              <w:pict>
                <v:oval id="_x0000_s1038" style="position:absolute;margin-left:20.4pt;margin-top:67.4pt;width:63.4pt;height:68.8pt;z-index:251670528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7" style="position:absolute;margin-left:21.95pt;margin-top:59.9pt;width:63.4pt;height:68.8pt;z-index:25166950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36" style="position:absolute;left:0;text-align:left;margin-left:507.4pt;margin-top:123.75pt;width:63.4pt;height:68.8pt;z-index:25166848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sz w:val="200"/>
          <w:szCs w:val="200"/>
        </w:rPr>
        <w:t>E</w:t>
      </w:r>
    </w:p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9" style="position:absolute;margin-left:27pt;margin-top:62.05pt;width:63.4pt;height:68.8pt;z-index:25167155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40" style="position:absolute;left:0;text-align:left;margin-left:379.5pt;margin-top:118.35pt;width:63.4pt;height:68.8pt;z-index:251672576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sz w:val="200"/>
          <w:szCs w:val="200"/>
        </w:rPr>
        <w:t>F</w:t>
      </w:r>
    </w:p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41" style="position:absolute;margin-left:23.05pt;margin-top:63.1pt;width:63.4pt;height:68.8pt;z-index:25167360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43" style="position:absolute;margin-left:21pt;margin-top:60.95pt;width:63.4pt;height:68.8pt;z-index:25167564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42" style="position:absolute;margin-left:23.05pt;margin-top:66.35pt;width:63.4pt;height:68.8pt;z-index:25167462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t>G</w:t>
      </w:r>
    </w:p>
    <w:p w:rsidR="0026603C" w:rsidRDefault="0026603C"/>
    <w:sectPr w:rsidR="0026603C" w:rsidSect="0026603C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3C" w:rsidRDefault="0026603C" w:rsidP="0026603C">
      <w:pPr>
        <w:spacing w:after="0" w:line="240" w:lineRule="auto"/>
      </w:pPr>
      <w:r>
        <w:separator/>
      </w:r>
    </w:p>
  </w:endnote>
  <w:end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3C" w:rsidRDefault="0026603C" w:rsidP="0026603C">
      <w:pPr>
        <w:spacing w:after="0" w:line="240" w:lineRule="auto"/>
      </w:pPr>
      <w:r>
        <w:separator/>
      </w:r>
    </w:p>
  </w:footnote>
  <w:foot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660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660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660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Vz/5xytO8Et+X/Z/G3EPhHUwsIg=" w:salt="muvMHtka+XOY7V9bVTmyY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03C"/>
    <w:rsid w:val="0026603C"/>
    <w:rsid w:val="0097227C"/>
    <w:rsid w:val="00D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6603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603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03C"/>
  </w:style>
  <w:style w:type="paragraph" w:styleId="Footer">
    <w:name w:val="footer"/>
    <w:basedOn w:val="Normal"/>
    <w:link w:val="Foot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AF88-9F8C-46B2-8EDC-B2DE9E0A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</Words>
  <Characters>146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Chords</dc:title>
  <dc:creator>stephen mc loughlin</dc:creator>
  <cp:lastModifiedBy> stephen mc loughlin</cp:lastModifiedBy>
  <cp:revision>2</cp:revision>
  <dcterms:created xsi:type="dcterms:W3CDTF">2015-03-28T23:21:00Z</dcterms:created>
  <dcterms:modified xsi:type="dcterms:W3CDTF">2015-03-28T23:21:00Z</dcterms:modified>
</cp:coreProperties>
</file>